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8B" w:rsidRDefault="001B2B8B" w:rsidP="001B2B8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Der Quran </w:t>
      </w:r>
      <w:proofErr w:type="spellStart"/>
      <w:r>
        <w:rPr>
          <w:color w:val="002A80"/>
          <w:sz w:val="34"/>
          <w:szCs w:val="34"/>
        </w:rPr>
        <w:t>über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Wolken</w:t>
      </w:r>
      <w:proofErr w:type="spellEnd"/>
    </w:p>
    <w:p w:rsidR="0001672F" w:rsidRDefault="0001672F" w:rsidP="0001672F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noProof/>
        </w:rPr>
        <w:drawing>
          <wp:inline distT="0" distB="0" distL="0" distR="0">
            <wp:extent cx="2663687" cy="2075291"/>
            <wp:effectExtent l="0" t="0" r="3810" b="1270"/>
            <wp:docPr id="25" name="Picture 25" descr="http://www.islamreligion.com/articles_es/images/The_Quran_on_Cloud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islamreligion.com/articles_es/images/The_Quran_on_Cloud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87" cy="207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2F" w:rsidRDefault="0001672F" w:rsidP="000167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Wissenschaftler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Wolkenarten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untersucht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erkannt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Regenwolken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gemäß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eindeutiger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Systeme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geformt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gestaltet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bestimmte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Schritte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bestimmten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Wind-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Wolkenarten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verknüpft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sind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One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Sorte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Regenwolken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Gewitterwolke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(Cumulonimbus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Meteorologen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untersucht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Gewitterwolken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geformt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sind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Regen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Hagel und Blitz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produzieren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herausgefunden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Gewitterwolken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folgende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Stufen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durchlaufen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Regen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produzieren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left="1147" w:hanging="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1B2B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vom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zusammengetrieben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Gewitterwolken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beginnen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auszubilden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einige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kleine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Wolkenstücke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(Cumulonimbus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Gebiet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bläst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zusammenstoßen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siehe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Abbildungen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and 2).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left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31845" cy="2353310"/>
            <wp:effectExtent l="0" t="0" r="1905" b="8890"/>
            <wp:docPr id="35" name="Picture 35" descr="Abbildung 17 (Gros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bbildung 17 (Gros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Abbildung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1: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Satellitenaufnahmen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zeigen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wie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den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Konvergenzzonen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B, C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und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bewegen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Die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Pfeile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zeigen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Windrichtungen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an.  (</w:t>
      </w:r>
      <w:r w:rsidRPr="001B2B8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 xml:space="preserve">The Use of 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Satelite</w:t>
      </w:r>
      <w:proofErr w:type="spellEnd"/>
      <w:r w:rsidRPr="001B2B8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 xml:space="preserve"> Pictures in Weather Analysis and Forecasting</w:t>
      </w: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[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Nutzen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von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Satelitenaufnahmen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zur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Wetteranalyse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Vorhersage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Aderson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andere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, S.188.)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1845" cy="2830830"/>
            <wp:effectExtent l="0" t="0" r="1905" b="7620"/>
            <wp:docPr id="34" name="Picture 34" descr="http://www.islamreligion.com/articles_de/images/The_Quran_on_Cloud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islamreligion.com/articles_de/images/The_Quran_on_Clouds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Abbildung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2: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Kleine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Wolkenstücke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Cumuluswolken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bewegen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auf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eine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Konvergenzzone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in der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Nähe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des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Horizonts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die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wir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als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eine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große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Cumulonibus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erkennen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können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.  (</w:t>
      </w:r>
      <w:r w:rsidRPr="001B2B8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Clouds and Storms</w:t>
      </w: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[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Stürme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Ludlam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Tafel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7.4.)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left="1147" w:hanging="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Pr="001B2B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Vereinigung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kleinen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gesellen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zusammen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indem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größere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bookmarkStart w:id="0" w:name="_ftnref14756"/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"http://www.islamreligion.com/de/articles/218/" \l "_ftn14756" \o " Siehe The Atmosphere [Die Atmosphäre], Anthes und andere, S.268-269, und Elements of Meteorologie [Elemente der Meteorologie], Miller und Thompson, S.141." </w:instrTex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bilden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siehe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Abbildung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and 2).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31845" cy="1383665"/>
            <wp:effectExtent l="0" t="0" r="1905" b="6985"/>
            <wp:docPr id="33" name="Picture 33" descr="Abbildung 19 (Gros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bbildung 19 (Gros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Abbildung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2: (A)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Einzelne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kleine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Wolkenstücke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Cumuluswolken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).  (B)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Wenn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kleine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vereinigen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lassen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Aufwinde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größere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anwachsen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bis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aufgeschichtet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ist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Wassertropfen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werden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durch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•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Punkte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gekennzeichnet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.  (</w:t>
      </w:r>
      <w:r w:rsidRPr="001B2B8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The Atmosphere</w:t>
      </w: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[Die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Atmosphäre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Anthes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andere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, S.269.)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left="1147" w:hanging="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Pr="001B2B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Aufschichtung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kleinen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vereinigt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verursachen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Aufwinde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größere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innen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wächst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Aufwinde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sind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Nähe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Zentrums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stärker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ihren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Enden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1" w:name="_ftnref14757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"http://www.islamreligion.com/de/articles/218/" \l "_ftn14757" \o " Die Aufwinde in der Nähe des Zentrums sind stärker, weil sie vor abkühlenden Einflüssen der Außenseiten der Wolke geschützt sind." </w:instrTex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Aufwinde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verursachen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Wolkenkörper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vertikal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anwächst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so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aufschichtet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siehe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Abbildungen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(B), 3 und 4).  Dieses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vertikale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Wachstum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veranlasst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Wolkenkörper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kältere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Regionen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Atmosphäre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strecken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Regentropfen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Hagelkörner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ausbilden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beginnen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größer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größer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Wassertropfen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Hagelkörner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Aufwinde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schwer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Tragen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beginnen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Regen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Hagel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usw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verlassen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2" w:name="_ftnref14758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"http://www.islamreligion.com/de/articles/218/" \l "_ftn14758" \o " Siehe Atmosphere [Die Atmosphäre], Anthes und andere, S269, und Elements of Meteorologie [Elemente der Meteorologie], Miller und Thompson, S. 141-142." </w:instrTex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52650" cy="2476500"/>
            <wp:effectExtent l="0" t="0" r="0" b="0"/>
            <wp:wrapSquare wrapText="bothSides"/>
            <wp:docPr id="37" name="Picture 37" descr="Abbildu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bbildung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Abbildung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Eine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Cumulonibus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Wenn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aufgeschichtet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regnet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aus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ihr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.  (</w:t>
      </w:r>
      <w:r w:rsidRPr="001B2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Weather and Climate</w:t>
      </w:r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[Wetter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Klima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Bodin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4"/>
          <w:szCs w:val="24"/>
        </w:rPr>
        <w:t>, S.123)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 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950210" cy="1932305"/>
            <wp:effectExtent l="0" t="0" r="2540" b="0"/>
            <wp:docPr id="32" name="Picture 32" descr="http://www.islamreligion.com/articles_de/images/The_Quran_on_Clouds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islamreligion.com/articles_de/images/The_Quran_on_Clouds_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Abbildung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4: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Eine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Cumulonibuswolke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. (</w:t>
      </w:r>
      <w:r w:rsidRPr="001B2B8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 xml:space="preserve">A 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Colour</w:t>
      </w:r>
      <w:proofErr w:type="spellEnd"/>
      <w:r w:rsidRPr="001B2B8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 xml:space="preserve"> Guide to Clouds</w:t>
      </w: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[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Ein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farbiger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Führer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den </w:t>
      </w:r>
      <w:proofErr w:type="spellStart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], Scorer und Wexler, S.23)</w:t>
      </w:r>
    </w:p>
    <w:p w:rsidR="001B2B8B" w:rsidRPr="001B2B8B" w:rsidRDefault="001B2B8B" w:rsidP="001B2B8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B2B8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im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Quran: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“Hast du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nicht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gesehen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Gott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einhertreibt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zusammenfügt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aufeinander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schichtet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so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Regen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aus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ihrer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Mitte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hervorströmen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siehst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…” (Quran 24:43)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Erst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vor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Kurzem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Meteorologen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Einzelheiten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Gestaltung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Struktur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Funktion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mittels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Verwendung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fortschrittlichster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Ausrüstung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Flugzeugen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Satelliten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Computern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Ballons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anderen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Dingen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erfahren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denen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Wind und seine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Richtung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studieren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Feuchtigkeitsgehalt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seine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Schwankungen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messen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sowie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Höhe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Schwankungen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Atmosphärendrucks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feststellen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3" w:name="_ftnref14759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"http://www.islamreligion.com/de/articles/218/" \l "_ftn14759" \o " Siehe Ee’jaz al-Quran al-Kareem fee Wasf Anwa’ al-Riyah, al-Sohob, al-Matar, Makky und andere, S.55." </w:instrTex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2B8B">
        <w:rPr>
          <w:rFonts w:ascii="Times New Roman" w:eastAsia="Times New Roman" w:hAnsi="Times New Roman" w:cs="Times New Roman" w:hint="cs"/>
          <w:color w:val="800080"/>
          <w:position w:val="2"/>
          <w:sz w:val="21"/>
          <w:szCs w:val="21"/>
          <w:u w:val="single"/>
        </w:rPr>
        <w:t>[4]</w: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spricht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nach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Erwähnung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Regen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Hagel und Blitz: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“....Und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sendet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vom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Himmel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Berge (von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nieder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in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denen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Hagel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ist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und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trifft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damit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wen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will, und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wendet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ihn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von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wem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will.  Der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Glanz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Seines Blitzes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nimmt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fast das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Augenlicht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 (Quran 24:43)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Meteorologen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herausgefunden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Cumulonibuswolken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denen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hagelt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Höhen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25,000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bis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30,000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(4,7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bis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5,7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Meilen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bookmarkStart w:id="4" w:name="_ftnref14760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"http://www.islamreligion.com/de/articles/218/" \l "_ftn14760" \o " Elements of Meteorologie [Elemente der Meteorologie], Miller und Thompson, S.141." </w:instrTex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erreichen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Berge,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Quran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“...und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sendet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vom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Himmel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Berge (von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nieder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in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denen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Hagel </w:t>
      </w:r>
      <w:proofErr w:type="spellStart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ist</w:t>
      </w:r>
      <w:proofErr w:type="spellEnd"/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…”</w: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siehe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Abbildung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4).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Dieser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mag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viele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Fragen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hervorrufen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Warum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“Der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Glanz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Seines Blitzes” in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Zusammenhang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Hagel?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Bedeutet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Hagel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Hauptfaktor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Produktion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Blitzen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Schauen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nach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was das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Buch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Today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schreibt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elektrisch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auflädt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Hagel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durch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Teil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überaus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kalten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Tröpfchen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Eiskristallen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fällt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05000" cy="2600325"/>
            <wp:effectExtent l="0" t="0" r="0" b="9525"/>
            <wp:wrapSquare wrapText="bothSides"/>
            <wp:docPr id="36" name="Picture 36" descr="http://www.islamreligion.com/articles_de/images/The_Quran_on_Clouds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slamreligion.com/articles_de/images/The_Quran_on_Clouds_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flüssige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Tröpfchen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Hagelkörnchen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zusammenstoßen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gefrieren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durch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Kontakt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hinterlassen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gebundene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Wärme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hält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Oberfläche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Hagelkörnchens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wärmer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umgebenden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Eiskristalle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Hagelkorn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jetzt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Eiskristall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zusammentrifft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geschieht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wichtiges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Phänomen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Elektronen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kälteren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Objekt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fließen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wärmeren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Objekt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Folglich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wird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Hagelkorn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negativ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aufgeladen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Das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gleiche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passiert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sehr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kalte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Tröpfchen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Kontakt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Hagelkorn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kleine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Splitter des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positiv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geladenen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Eises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abbrechen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leicht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positiv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geladenen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Teilchen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dann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durch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Aufwinde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höheren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Teil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getragen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Der Hagel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seiner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negativen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Ladung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fällt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Boden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dadurch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wird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untere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Teil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negativ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geladen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negativen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Ladungen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Blitz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entladen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5" w:name="_ftnref14761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"http://www.islamreligion.com/de/articles/218/" \l "_ftn14761" \o " Meteorologie Today [Meteorologie heute], Ahrens, S.437.." </w:instrTex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[6]</w: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können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daraus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Schluss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ziehen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Hagel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Hauptfaktor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Produktion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Blitze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B2B8B" w:rsidRPr="001B2B8B" w:rsidRDefault="001B2B8B" w:rsidP="001B2B8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Information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Blitze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wurde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erst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vor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Kurzem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entdeckt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Bis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1600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n.Chr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dominierten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Aristoteles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Ideen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Beispiel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sagte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Atmosphäre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enthalte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zwei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Arten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Dampf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feuchten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trockenen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behauptete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auch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Donner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sei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Klang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Zusammenpralls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trockenen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Dampfes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benachbarten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Wolken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und Blitz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sei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Entzünden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Brennen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trockenen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Dampfes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einem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dünnen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schwachen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Feuer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6" w:name="_ftnref14762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"http://www.islamreligion.com/de/articles/218/" \l "_ftn14762" \o " The Works of Aristotle Translated into English: Meteorologica [Aristoteles Werke übersetzt auf Englisch: Meteorologica], Bd. 3, Ross und andere, S. 369a-369b." </w:instrTex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[7]</w:t>
      </w:r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Dies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sind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paar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den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Ideen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Zeit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Offenbarung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Quran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vor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vierzehnhundert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Jahren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dominierten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B2B8B" w:rsidRPr="001B2B8B" w:rsidRDefault="001B2B8B" w:rsidP="001B2B8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B8B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1B2B8B" w:rsidRPr="001B2B8B" w:rsidRDefault="001B2B8B" w:rsidP="001B2B8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B8B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B2B8B" w:rsidRPr="001B2B8B" w:rsidRDefault="001B2B8B" w:rsidP="001B2B8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B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7" w:name="_ftn14756"/>
    <w:p w:rsidR="001B2B8B" w:rsidRPr="001B2B8B" w:rsidRDefault="001B2B8B" w:rsidP="001B2B8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B2B8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"http://www.islamreligion.com/de/articles/218/" \l "_ftnref14756" \o "Back to the refrence of this footnote" </w:instrText>
      </w:r>
      <w:r w:rsidRPr="001B2B8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1B2B8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1B2B8B">
        <w:rPr>
          <w:rFonts w:ascii="Times New Roman" w:eastAsia="Times New Roman" w:hAnsi="Times New Roman" w:cs="Times New Roman"/>
          <w:color w:val="000000"/>
          <w:rtl/>
        </w:rPr>
        <w:t> 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Siehe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 </w:t>
      </w:r>
      <w:r w:rsidRPr="001B2B8B">
        <w:rPr>
          <w:rFonts w:ascii="Times New Roman" w:eastAsia="Times New Roman" w:hAnsi="Times New Roman" w:cs="Times New Roman"/>
          <w:i/>
          <w:iCs/>
          <w:color w:val="000000"/>
        </w:rPr>
        <w:t>The Atmosphere </w:t>
      </w:r>
      <w:r w:rsidRPr="001B2B8B">
        <w:rPr>
          <w:rFonts w:ascii="Times New Roman" w:eastAsia="Times New Roman" w:hAnsi="Times New Roman" w:cs="Times New Roman"/>
          <w:color w:val="000000"/>
        </w:rPr>
        <w:t xml:space="preserve">[Die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Atmosphäre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],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Anthes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andere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, S.268-269, und </w:t>
      </w:r>
      <w:r w:rsidRPr="001B2B8B">
        <w:rPr>
          <w:rFonts w:ascii="Times New Roman" w:eastAsia="Times New Roman" w:hAnsi="Times New Roman" w:cs="Times New Roman"/>
          <w:i/>
          <w:iCs/>
          <w:color w:val="000000"/>
        </w:rPr>
        <w:t xml:space="preserve">Elements of 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Elemente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], Miller und Thompson, S.141.</w:t>
      </w:r>
    </w:p>
    <w:bookmarkStart w:id="8" w:name="_ftn14757"/>
    <w:p w:rsidR="001B2B8B" w:rsidRPr="001B2B8B" w:rsidRDefault="001B2B8B" w:rsidP="001B2B8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B2B8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"http://www.islamreligion.com/de/articles/218/" \l "_ftnref14757" \o "Back to the refrence of this footnote" </w:instrText>
      </w:r>
      <w:r w:rsidRPr="001B2B8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1B2B8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1B2B8B">
        <w:rPr>
          <w:rFonts w:ascii="Times New Roman" w:eastAsia="Times New Roman" w:hAnsi="Times New Roman" w:cs="Times New Roman"/>
          <w:color w:val="000000"/>
          <w:rtl/>
        </w:rPr>
        <w:t> </w:t>
      </w:r>
      <w:r w:rsidRPr="001B2B8B">
        <w:rPr>
          <w:rFonts w:ascii="Times New Roman" w:eastAsia="Times New Roman" w:hAnsi="Times New Roman" w:cs="Times New Roman"/>
          <w:color w:val="000000"/>
        </w:rPr>
        <w:t xml:space="preserve">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Aufwinde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in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Nähe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des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Zentrums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sind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stärker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weil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sie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vor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abkühlenden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Einflüssen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Außenseiten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Wolke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geschützt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sind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.</w:t>
      </w:r>
    </w:p>
    <w:bookmarkStart w:id="9" w:name="_ftn14758"/>
    <w:p w:rsidR="001B2B8B" w:rsidRPr="001B2B8B" w:rsidRDefault="001B2B8B" w:rsidP="001B2B8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B2B8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"http://www.islamreligion.com/de/articles/218/" \l "_ftnref14758" \o "Back to the refrence of this footnote" </w:instrText>
      </w:r>
      <w:r w:rsidRPr="001B2B8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1B2B8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1B2B8B">
        <w:rPr>
          <w:rFonts w:ascii="Times New Roman" w:eastAsia="Times New Roman" w:hAnsi="Times New Roman" w:cs="Times New Roman"/>
          <w:color w:val="000000"/>
          <w:rtl/>
        </w:rPr>
        <w:t> 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Siehe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 </w:t>
      </w:r>
      <w:r w:rsidRPr="001B2B8B">
        <w:rPr>
          <w:rFonts w:ascii="Times New Roman" w:eastAsia="Times New Roman" w:hAnsi="Times New Roman" w:cs="Times New Roman"/>
          <w:i/>
          <w:iCs/>
          <w:color w:val="000000"/>
        </w:rPr>
        <w:t>Atmosphere</w:t>
      </w:r>
      <w:r w:rsidRPr="001B2B8B">
        <w:rPr>
          <w:rFonts w:ascii="Times New Roman" w:eastAsia="Times New Roman" w:hAnsi="Times New Roman" w:cs="Times New Roman"/>
          <w:color w:val="000000"/>
        </w:rPr>
        <w:t xml:space="preserve"> [Die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Atmosphäre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],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Anthes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andere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, S269, und </w:t>
      </w:r>
      <w:r w:rsidRPr="001B2B8B">
        <w:rPr>
          <w:rFonts w:ascii="Times New Roman" w:eastAsia="Times New Roman" w:hAnsi="Times New Roman" w:cs="Times New Roman"/>
          <w:i/>
          <w:iCs/>
          <w:color w:val="000000"/>
        </w:rPr>
        <w:t xml:space="preserve">Elements of 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Elemente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], Miller und Thompson, S. 141-142.</w:t>
      </w:r>
    </w:p>
    <w:bookmarkStart w:id="10" w:name="_ftn14759"/>
    <w:p w:rsidR="001B2B8B" w:rsidRPr="001B2B8B" w:rsidRDefault="001B2B8B" w:rsidP="001B2B8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B2B8B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1B2B8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"http://www.islamreligion.com/de/articles/218/" \l "_ftnref14759" \o "Back to the refrence of this footnote" </w:instrText>
      </w:r>
      <w:r w:rsidRPr="001B2B8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1B2B8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1B2B8B">
        <w:rPr>
          <w:rFonts w:ascii="Times New Roman" w:eastAsia="Times New Roman" w:hAnsi="Times New Roman" w:cs="Times New Roman"/>
          <w:color w:val="000000"/>
          <w:rtl/>
        </w:rPr>
        <w:t> 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Siehe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Ee’jaz</w:t>
      </w:r>
      <w:proofErr w:type="spellEnd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 xml:space="preserve"> al-Quran al-Kareem fee 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Wasf</w:t>
      </w:r>
      <w:proofErr w:type="spellEnd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Anwa</w:t>
      </w:r>
      <w:proofErr w:type="spellEnd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’ al-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Riyah</w:t>
      </w:r>
      <w:proofErr w:type="spellEnd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, al-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Sohob</w:t>
      </w:r>
      <w:proofErr w:type="spellEnd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, al-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Matar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Makky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andere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, S.55.</w:t>
      </w:r>
    </w:p>
    <w:bookmarkStart w:id="11" w:name="_ftn14760"/>
    <w:p w:rsidR="001B2B8B" w:rsidRPr="001B2B8B" w:rsidRDefault="001B2B8B" w:rsidP="001B2B8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B2B8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"http://www.islamreligion.com/de/articles/218/" \l "_ftnref14760" \o "Back to the refrence of this footnote" </w:instrText>
      </w:r>
      <w:r w:rsidRPr="001B2B8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1B2B8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1B2B8B">
        <w:rPr>
          <w:rFonts w:ascii="Times New Roman" w:eastAsia="Times New Roman" w:hAnsi="Times New Roman" w:cs="Times New Roman"/>
          <w:color w:val="000000"/>
          <w:rtl/>
        </w:rPr>
        <w:t> </w:t>
      </w:r>
      <w:r w:rsidRPr="001B2B8B">
        <w:rPr>
          <w:rFonts w:ascii="Times New Roman" w:eastAsia="Times New Roman" w:hAnsi="Times New Roman" w:cs="Times New Roman"/>
          <w:i/>
          <w:iCs/>
          <w:color w:val="000000"/>
        </w:rPr>
        <w:t xml:space="preserve">Elements of 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Elemente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der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], </w:t>
      </w:r>
      <w:r w:rsidRPr="001B2B8B">
        <w:rPr>
          <w:rFonts w:ascii="Times New Roman" w:eastAsia="Times New Roman" w:hAnsi="Times New Roman" w:cs="Times New Roman"/>
          <w:i/>
          <w:iCs/>
          <w:color w:val="000000"/>
        </w:rPr>
        <w:t>Miller und Thompson</w:t>
      </w:r>
      <w:r w:rsidRPr="001B2B8B">
        <w:rPr>
          <w:rFonts w:ascii="Times New Roman" w:eastAsia="Times New Roman" w:hAnsi="Times New Roman" w:cs="Times New Roman"/>
          <w:color w:val="000000"/>
        </w:rPr>
        <w:t>, S.141.</w:t>
      </w:r>
    </w:p>
    <w:bookmarkStart w:id="12" w:name="_ftn14761"/>
    <w:p w:rsidR="001B2B8B" w:rsidRPr="001B2B8B" w:rsidRDefault="001B2B8B" w:rsidP="001B2B8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B2B8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"http://www.islamreligion.com/de/articles/218/" \l "_ftnref14761" \o "Back to the refrence of this footnote" </w:instrText>
      </w:r>
      <w:r w:rsidRPr="001B2B8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[6]</w:t>
      </w:r>
      <w:r w:rsidRPr="001B2B8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1B2B8B">
        <w:rPr>
          <w:rFonts w:ascii="Times New Roman" w:eastAsia="Times New Roman" w:hAnsi="Times New Roman" w:cs="Times New Roman"/>
          <w:color w:val="000000"/>
          <w:rtl/>
        </w:rPr>
        <w:t> 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 xml:space="preserve"> Today </w:t>
      </w:r>
      <w:r w:rsidRPr="001B2B8B">
        <w:rPr>
          <w:rFonts w:ascii="Times New Roman" w:eastAsia="Times New Roman" w:hAnsi="Times New Roman" w:cs="Times New Roman"/>
          <w:color w:val="000000"/>
        </w:rPr>
        <w:t>[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Meteorologie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heute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], Ahrens, S.437..</w:t>
      </w:r>
    </w:p>
    <w:bookmarkStart w:id="13" w:name="_ftn14762"/>
    <w:p w:rsidR="001B2B8B" w:rsidRPr="001B2B8B" w:rsidRDefault="001B2B8B" w:rsidP="001B2B8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B2B8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2B8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"http://www.islamreligion.com/de/articles/218/" \l "_ftnref14762" \o "Back to the refrence of this footnote" </w:instrText>
      </w:r>
      <w:r w:rsidRPr="001B2B8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2B8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[7]</w:t>
      </w:r>
      <w:r w:rsidRPr="001B2B8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1B2B8B">
        <w:rPr>
          <w:rFonts w:ascii="Times New Roman" w:eastAsia="Times New Roman" w:hAnsi="Times New Roman" w:cs="Times New Roman"/>
          <w:color w:val="000000"/>
          <w:rtl/>
        </w:rPr>
        <w:t> </w:t>
      </w:r>
      <w:r w:rsidRPr="001B2B8B">
        <w:rPr>
          <w:rFonts w:ascii="Times New Roman" w:eastAsia="Times New Roman" w:hAnsi="Times New Roman" w:cs="Times New Roman"/>
          <w:i/>
          <w:iCs/>
          <w:color w:val="000000"/>
        </w:rPr>
        <w:t xml:space="preserve">The Works of Aristotle Translated into English: </w:t>
      </w:r>
      <w:proofErr w:type="spellStart"/>
      <w:r w:rsidRPr="001B2B8B">
        <w:rPr>
          <w:rFonts w:ascii="Times New Roman" w:eastAsia="Times New Roman" w:hAnsi="Times New Roman" w:cs="Times New Roman"/>
          <w:i/>
          <w:iCs/>
          <w:color w:val="000000"/>
        </w:rPr>
        <w:t>Meteorologica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Aristoteles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Werke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übersetzt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 auf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Englisch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Meteorologica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 xml:space="preserve">], Bd. 3, Ross und </w:t>
      </w:r>
      <w:proofErr w:type="spellStart"/>
      <w:r w:rsidRPr="001B2B8B">
        <w:rPr>
          <w:rFonts w:ascii="Times New Roman" w:eastAsia="Times New Roman" w:hAnsi="Times New Roman" w:cs="Times New Roman"/>
          <w:color w:val="000000"/>
        </w:rPr>
        <w:t>andere</w:t>
      </w:r>
      <w:proofErr w:type="spellEnd"/>
      <w:r w:rsidRPr="001B2B8B">
        <w:rPr>
          <w:rFonts w:ascii="Times New Roman" w:eastAsia="Times New Roman" w:hAnsi="Times New Roman" w:cs="Times New Roman"/>
          <w:color w:val="000000"/>
        </w:rPr>
        <w:t>, S. 369a-369b.</w:t>
      </w:r>
    </w:p>
    <w:p w:rsidR="001B6179" w:rsidRPr="0001672F" w:rsidRDefault="001B6179" w:rsidP="001B2B8B">
      <w:pPr>
        <w:shd w:val="clear" w:color="auto" w:fill="E1F4FD"/>
        <w:spacing w:after="160" w:line="240" w:lineRule="auto"/>
        <w:ind w:firstLine="397"/>
      </w:pPr>
      <w:bookmarkStart w:id="14" w:name="_GoBack"/>
      <w:bookmarkEnd w:id="14"/>
    </w:p>
    <w:sectPr w:rsidR="001B6179" w:rsidRPr="000167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01672F"/>
    <w:rsid w:val="0017023C"/>
    <w:rsid w:val="001B2B8B"/>
    <w:rsid w:val="001B6179"/>
    <w:rsid w:val="005B59F9"/>
    <w:rsid w:val="009834DE"/>
    <w:rsid w:val="00AA4887"/>
    <w:rsid w:val="00D24DD5"/>
    <w:rsid w:val="00D65558"/>
    <w:rsid w:val="00EA1AF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2014-07-26T10:01:00Z</cp:lastPrinted>
  <dcterms:created xsi:type="dcterms:W3CDTF">2014-07-26T10:08:00Z</dcterms:created>
  <dcterms:modified xsi:type="dcterms:W3CDTF">2014-07-26T10:08:00Z</dcterms:modified>
</cp:coreProperties>
</file>